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jc w:val="center"/>
        <w:rPr>
          <w:rFonts w:ascii="方正书宋简体" w:hAnsi="Times New Roman" w:eastAsia="方正书宋简体" w:cs="Times New Roman"/>
          <w:b/>
          <w:w w:val="90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64"/>
          <w:szCs w:val="64"/>
          <w:lang w:eastAsia="zh-CN"/>
        </w:rPr>
        <w:t>龙港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64"/>
          <w:szCs w:val="64"/>
        </w:rPr>
        <w:t>市社会组织评估申报表</w:t>
      </w:r>
    </w:p>
    <w:p>
      <w:pPr>
        <w:spacing w:line="590" w:lineRule="exact"/>
        <w:jc w:val="center"/>
        <w:rPr>
          <w:rFonts w:ascii="Times New Roman" w:hAnsi="Times New Roman" w:eastAsia="楷体_GB2312" w:cs="Times New Roman"/>
          <w:sz w:val="40"/>
          <w:szCs w:val="40"/>
        </w:rPr>
      </w:pPr>
      <w:r>
        <w:rPr>
          <w:rFonts w:hint="eastAsia" w:ascii="Times New Roman" w:hAnsi="Times New Roman" w:eastAsia="楷体_GB2312" w:cs="Times New Roman"/>
          <w:sz w:val="40"/>
          <w:szCs w:val="40"/>
        </w:rPr>
        <w:t>（202</w:t>
      </w:r>
      <w:r>
        <w:rPr>
          <w:rFonts w:hint="eastAsia" w:ascii="Times New Roman" w:hAnsi="Times New Roman" w:eastAsia="楷体_GB2312" w:cs="Times New Roman"/>
          <w:sz w:val="40"/>
          <w:szCs w:val="40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40"/>
          <w:szCs w:val="40"/>
        </w:rPr>
        <w:t>年）</w:t>
      </w: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30"/>
        <w:gridCol w:w="342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330" w:type="dxa"/>
          </w:tcPr>
          <w:p>
            <w:pPr>
              <w:spacing w:line="590" w:lineRule="exact"/>
              <w:jc w:val="distribute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组织名称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429" w:type="dxa"/>
            <w:tcBorders>
              <w:bottom w:val="single" w:color="auto" w:sz="6" w:space="0"/>
            </w:tcBorders>
          </w:tcPr>
          <w:p>
            <w:pPr>
              <w:spacing w:line="59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330" w:type="dxa"/>
          </w:tcPr>
          <w:p>
            <w:pPr>
              <w:spacing w:line="590" w:lineRule="exact"/>
              <w:jc w:val="distribute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统一信用代码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42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59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330" w:type="dxa"/>
          </w:tcPr>
          <w:p>
            <w:pPr>
              <w:spacing w:line="590" w:lineRule="exact"/>
              <w:jc w:val="distribute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法定代表人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42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59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330" w:type="dxa"/>
          </w:tcPr>
          <w:p>
            <w:pPr>
              <w:spacing w:line="590" w:lineRule="exact"/>
              <w:jc w:val="distribute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申报日期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42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59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宋体" w:hAnsi="宋体" w:eastAsia="楷体_GB2312" w:cs="Times New Roman"/>
          <w:bCs/>
          <w:sz w:val="32"/>
          <w:szCs w:val="32"/>
          <w:lang w:eastAsia="zh-CN"/>
        </w:rPr>
        <w:t>龙港</w:t>
      </w:r>
      <w:r>
        <w:rPr>
          <w:rFonts w:hint="eastAsia" w:ascii="宋体" w:hAnsi="宋体" w:eastAsia="楷体_GB2312" w:cs="Times New Roman"/>
          <w:bCs/>
          <w:sz w:val="32"/>
          <w:szCs w:val="32"/>
        </w:rPr>
        <w:t>市</w:t>
      </w:r>
      <w:r>
        <w:rPr>
          <w:rFonts w:hint="eastAsia" w:ascii="宋体" w:hAnsi="宋体" w:eastAsia="楷体_GB2312" w:cs="Times New Roman"/>
          <w:bCs/>
          <w:sz w:val="32"/>
          <w:szCs w:val="32"/>
          <w:lang w:eastAsia="zh-CN"/>
        </w:rPr>
        <w:t>社会事业</w:t>
      </w:r>
      <w:r>
        <w:rPr>
          <w:rFonts w:hint="eastAsia" w:ascii="宋体" w:hAnsi="宋体" w:eastAsia="楷体_GB2312" w:cs="Times New Roman"/>
          <w:bCs/>
          <w:sz w:val="32"/>
          <w:szCs w:val="32"/>
        </w:rPr>
        <w:t>局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590" w:lineRule="exact"/>
        <w:jc w:val="center"/>
        <w:rPr>
          <w:rFonts w:ascii="楷体_GB2312" w:hAnsi="Times New Roman" w:eastAsia="楷体_GB2312" w:cs="Times New Roman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基  本  情  况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60"/>
        <w:gridCol w:w="3475"/>
        <w:gridCol w:w="1317"/>
        <w:gridCol w:w="2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组织名称</w:t>
            </w:r>
          </w:p>
        </w:tc>
        <w:tc>
          <w:tcPr>
            <w:tcW w:w="3475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统一社会</w:t>
            </w:r>
          </w:p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信用代码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办公地址</w:t>
            </w:r>
          </w:p>
        </w:tc>
        <w:tc>
          <w:tcPr>
            <w:tcW w:w="3475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网站地址</w:t>
            </w:r>
          </w:p>
        </w:tc>
        <w:tc>
          <w:tcPr>
            <w:tcW w:w="3475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3475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4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3475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4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业务主管单位</w:t>
            </w:r>
          </w:p>
        </w:tc>
        <w:tc>
          <w:tcPr>
            <w:tcW w:w="3475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6552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最近2年是否有不参加年检（年报）或年检不合格记录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是　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原  因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spacing w:line="28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近2个年度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年检结论：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年度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合格      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基本合格</w:t>
            </w:r>
          </w:p>
          <w:p>
            <w:pPr>
              <w:spacing w:line="28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合格      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基本合格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6552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是否慈善组织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 　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6552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上年度是否被登记管理机关处罚过</w:t>
            </w:r>
          </w:p>
        </w:tc>
        <w:tc>
          <w:tcPr>
            <w:tcW w:w="2293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 　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原  因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4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spacing w:line="284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我单位自愿参加评估，并郑重承诺如下：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二、认真完成本单位的自评，积极配合评估小组的实地考察工作；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三、填报的本单位基本情况和所提供的评估材料、会计资料全面、真实、准确无误。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特此承诺！</w:t>
            </w:r>
          </w:p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ind w:left="4559" w:leftChars="114" w:hanging="4320" w:hangingChars="18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组织名称（公章）：                    法定代表人签名：</w:t>
            </w:r>
          </w:p>
          <w:p>
            <w:pPr>
              <w:spacing w:line="284" w:lineRule="exact"/>
              <w:ind w:left="4559" w:leftChars="114" w:hanging="4320" w:hangingChars="18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ind w:left="4559" w:leftChars="114" w:hanging="4320" w:hangingChars="18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ind w:right="630" w:rightChars="30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12590145</wp:posOffset>
                      </wp:positionV>
                      <wp:extent cx="540702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35pt;height:0pt;width:425.75pt;z-index:251659264;mso-width-relative:page;mso-height-relative:page;" filled="f" stroked="t" coordsize="21600,21600" o:gfxdata="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R3o9tcA&#10;AAAMAQAADwAAAAAAAAABACAAAAAiAAAAZHJzL2Rvd25yZXYueG1sUEsBAhQAFAAAAAgAh07iQNtD&#10;qjPnAQAAtQ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4" w:hRule="atLeast"/>
          <w:jc w:val="center"/>
        </w:trPr>
        <w:tc>
          <w:tcPr>
            <w:tcW w:w="8845" w:type="dxa"/>
            <w:gridSpan w:val="4"/>
            <w:vAlign w:val="top"/>
          </w:tcPr>
          <w:p>
            <w:pPr>
              <w:spacing w:line="284" w:lineRule="exact"/>
              <w:ind w:right="630" w:rightChars="3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4" w:lineRule="exact"/>
              <w:ind w:right="630" w:rightChars="3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社会组织亮点工作及单位简介（800字以内）：</w:t>
            </w:r>
          </w:p>
          <w:p>
            <w:pPr>
              <w:spacing w:line="284" w:lineRule="exact"/>
              <w:ind w:right="630" w:rightChars="3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2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spacing w:line="28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业务主管单位审核意见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无业务主管单位无需填写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284" w:lineRule="exact"/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（公章）</w:t>
            </w:r>
          </w:p>
          <w:p>
            <w:pPr>
              <w:spacing w:line="284" w:lineRule="exact"/>
              <w:ind w:firstLine="6480" w:firstLineChars="27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  月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2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spacing w:line="28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社会事业局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评估资格审核意见：</w:t>
            </w:r>
          </w:p>
          <w:p>
            <w:pPr>
              <w:spacing w:line="28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（公章）</w:t>
            </w:r>
          </w:p>
          <w:p>
            <w:pPr>
              <w:spacing w:line="284" w:lineRule="exact"/>
              <w:ind w:right="630" w:rightChars="30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年    月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D5C69"/>
    <w:rsid w:val="3FC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2021-05-28T06:46:00Z</dcterms:created>
  <dc:creator>光明</dc:creator>
  <cp:lastModifiedBy>光明</cp:lastModifiedBy>
  <dcterms:modified xsi:type="dcterms:W3CDTF">2021-05-28T06:46:44Z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