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科技项目验收公示（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pacing w:val="2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龙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科验字（20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）第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G01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龙港市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科技项目验收公示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550"/>
        <w:gridCol w:w="1275"/>
        <w:gridCol w:w="3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76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tabs>
                <w:tab w:val="left" w:pos="2520"/>
              </w:tabs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铁氧体吸波材料的研制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项目编号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2019G10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公示期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24"/>
                <w:szCs w:val="24"/>
                <w:lang w:val="en-US" w:eastAsia="zh-CN"/>
              </w:rPr>
              <w:t>2021年05月17日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15"/>
                <w:sz w:val="24"/>
                <w:szCs w:val="24"/>
                <w:lang w:val="en-US" w:eastAsia="zh-CN"/>
              </w:rPr>
              <w:t>2021年05月21日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承担单位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温州市享通塑磁科技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45"/>
                <w:sz w:val="24"/>
                <w:szCs w:val="24"/>
              </w:rPr>
              <w:t>项目组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组成人员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吴兆芳、赵进守、章途阳、杨文芝、董煌串、郑陈翔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组织验收单    位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龙港市经济发展局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验收时间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验收地点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龙港印刷产业创新服务综合体四楼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验收组成员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许建华、梁世何、李绍男、梁孝克、张步海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5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验收意见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1.提供的资料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齐全、规范，符合验收要求。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2.项目开发出一套铁氧体吸波材料制品生产工艺，降低了产品加工难度。通过研制铁氧体吸波材料，直接粘附在物体表面，屏蔽电磁干扰，吸收热能。项目产品广泛应用于电子元器件，申请国家实用新型专利1项。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3.该课题组所研制的产品经上海复达检测技术集团有限公司检测，所测指标符合GB/T 32596-2016《电磁屏蔽吸波片通用规范》的要求，经浙江三元电子科技有限公司等单位使用，反映良好。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right="0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4.项目经费单独建账、独立核算，经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温州大业会计师事务所专项审计（温大业会专审【202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，项目实施期间为201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月，技术开发费投入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62.24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经费使用较合理。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firstLine="480" w:firstLineChars="200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验收专家组认为：该项目已完成合同规定的主要研究任务和各项技术、经济指标，经费使用合理，一致同意通过验收。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</w:rPr>
              <w:t>域内有关单位或个人如对公示的项目有异议，请在公示期内以书面形式向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市经发局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</w:rPr>
              <w:t>提出，逾期按无异议论处。以个人名义提出异议的，请签署本人真实姓名，并提供有效联系方法；以单位名义提出异议的，请加盖单位公章。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</w:rPr>
              <w:t>异议受理地址：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龙港市行政副中心第1幢313室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</w:rPr>
              <w:t>     受理电话：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64258021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70600"/>
    <w:rsid w:val="02123AE5"/>
    <w:rsid w:val="26640206"/>
    <w:rsid w:val="2E103018"/>
    <w:rsid w:val="31425025"/>
    <w:rsid w:val="31472680"/>
    <w:rsid w:val="42022E45"/>
    <w:rsid w:val="45AC40BC"/>
    <w:rsid w:val="4AFA1FE0"/>
    <w:rsid w:val="53212607"/>
    <w:rsid w:val="74C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2020-06-01T11:34:00Z</dcterms:created>
  <dc:creator>【智创助企】18969757666项煜杭</dc:creator>
  <cp:lastModifiedBy>涂漆了的皮卡丘</cp:lastModifiedBy>
  <dcterms:modified xsi:type="dcterms:W3CDTF">2021-05-17T01:47:42Z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BE93F31E28204CEAAD85FCDB0825679F</vt:lpwstr>
  </property>
</Properties>
</file>